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left="82" w:right="106" w:firstLine="0"/>
        <w:jc w:val="center"/>
        <w:rPr>
          <w:rFonts w:hint="eastAsia" w:ascii="宋体" w:eastAsia="宋体"/>
          <w:b/>
          <w:sz w:val="24"/>
        </w:rPr>
      </w:pPr>
      <w:r>
        <w:rPr>
          <w:b/>
          <w:sz w:val="24"/>
        </w:rPr>
        <w:t>Business Visa /</w:t>
      </w:r>
      <w:r>
        <w:rPr>
          <w:rFonts w:hint="eastAsia" w:ascii="宋体" w:eastAsia="宋体"/>
          <w:b/>
          <w:sz w:val="24"/>
        </w:rPr>
        <w:t>商务签证</w:t>
      </w:r>
    </w:p>
    <w:p>
      <w:pPr>
        <w:spacing w:before="57"/>
        <w:ind w:left="82" w:right="106" w:firstLine="0"/>
        <w:jc w:val="center"/>
        <w:rPr>
          <w:rFonts w:hint="eastAsia" w:ascii="宋体" w:eastAsia="宋体"/>
          <w:b/>
          <w:sz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Garamond" w:eastAsia="微软雅黑" w:cs="Garamond"/>
          <w:sz w:val="20"/>
          <w:szCs w:val="24"/>
          <w:lang w:val="en-US" w:eastAsia="en-US" w:bidi="en-US"/>
        </w:rPr>
      </w:pPr>
      <w:r>
        <w:rPr>
          <w:rFonts w:hint="eastAsia" w:ascii="微软雅黑" w:hAnsi="Garamond" w:eastAsia="微软雅黑" w:cs="Garamond"/>
          <w:sz w:val="20"/>
          <w:szCs w:val="24"/>
          <w:lang w:val="en-US" w:eastAsia="zh-CN" w:bidi="en-US"/>
        </w:rPr>
        <w:t>所提供的材料需要另附英语翻译</w:t>
      </w:r>
    </w:p>
    <w:p>
      <w:pPr>
        <w:spacing w:before="57"/>
        <w:ind w:right="106"/>
        <w:jc w:val="both"/>
        <w:rPr>
          <w:rFonts w:hint="eastAsia" w:ascii="宋体" w:eastAsia="宋体"/>
          <w:b/>
          <w:sz w:val="24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1.两</w:t>
      </w:r>
      <w:r>
        <w:rPr>
          <w:rFonts w:hint="eastAsia" w:ascii="微软雅黑" w:eastAsia="微软雅黑"/>
          <w:sz w:val="18"/>
        </w:rPr>
        <w:t>张照片</w:t>
      </w:r>
      <w:r>
        <w:rPr>
          <w:rFonts w:hint="eastAsia" w:ascii="Malgun Gothic Semilight" w:eastAsia="Malgun Gothic Semilight"/>
          <w:b w:val="0"/>
          <w:sz w:val="18"/>
        </w:rPr>
        <w:t>。</w:t>
      </w:r>
      <w:r>
        <w:rPr>
          <w:rFonts w:hint="eastAsia" w:ascii="微软雅黑" w:eastAsia="微软雅黑"/>
          <w:sz w:val="18"/>
        </w:rPr>
        <w:t>照片尺寸应为护照照片尺寸</w:t>
      </w:r>
      <w:r>
        <w:rPr>
          <w:rFonts w:hint="eastAsia" w:ascii="微软雅黑" w:eastAsia="微软雅黑"/>
          <w:sz w:val="18"/>
          <w:lang w:eastAsia="zh-CN"/>
        </w:rPr>
        <w:t>（</w:t>
      </w:r>
      <w:r>
        <w:rPr>
          <w:rFonts w:hint="eastAsia" w:ascii="微软雅黑" w:eastAsia="微软雅黑"/>
          <w:sz w:val="18"/>
          <w:lang w:val="en-US" w:eastAsia="zh-CN"/>
        </w:rPr>
        <w:t>35毫米*45毫米</w:t>
      </w:r>
      <w:r>
        <w:rPr>
          <w:rFonts w:hint="eastAsia" w:ascii="微软雅黑" w:eastAsia="微软雅黑"/>
          <w:sz w:val="18"/>
          <w:lang w:eastAsia="zh-CN"/>
        </w:rPr>
        <w:t>）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照片背景为</w:t>
      </w:r>
      <w:r>
        <w:rPr>
          <w:rFonts w:hint="eastAsia" w:ascii="微软雅黑" w:eastAsia="微软雅黑"/>
          <w:sz w:val="18"/>
          <w:lang w:val="en-US" w:eastAsia="zh-CN"/>
        </w:rPr>
        <w:t>白</w:t>
      </w:r>
      <w:r>
        <w:rPr>
          <w:rFonts w:hint="eastAsia" w:ascii="微软雅黑" w:eastAsia="微软雅黑"/>
          <w:sz w:val="18"/>
        </w:rPr>
        <w:t>色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照片为半年内所照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2.护照，要在您的签证过期后仍然有效90天，必须至少有两张空白页。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3.</w:t>
      </w:r>
      <w:r>
        <w:rPr>
          <w:rFonts w:hint="eastAsia" w:ascii="微软雅黑" w:eastAsia="微软雅黑"/>
          <w:sz w:val="18"/>
        </w:rPr>
        <w:t>能显示以前的出国旅行的信息的证件</w:t>
      </w:r>
      <w:r>
        <w:rPr>
          <w:sz w:val="18"/>
        </w:rPr>
        <w:t xml:space="preserve">; </w:t>
      </w:r>
      <w:r>
        <w:rPr>
          <w:rFonts w:hint="eastAsia" w:ascii="微软雅黑" w:eastAsia="微软雅黑"/>
          <w:sz w:val="18"/>
        </w:rPr>
        <w:t>如旧护照上有以前的旅行信</w:t>
      </w:r>
      <w:bookmarkStart w:id="0" w:name="_GoBack"/>
      <w:bookmarkEnd w:id="0"/>
      <w:r>
        <w:rPr>
          <w:rFonts w:hint="eastAsia" w:ascii="微软雅黑" w:eastAsia="微软雅黑"/>
          <w:sz w:val="18"/>
        </w:rPr>
        <w:t>息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须提供旧护照</w:t>
      </w:r>
      <w:r>
        <w:rPr>
          <w:rFonts w:hint="eastAsia" w:ascii="微软雅黑" w:eastAsia="微软雅黑"/>
          <w:sz w:val="18"/>
          <w:lang w:eastAsia="zh-CN"/>
        </w:rPr>
        <w:t>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leftChars="0"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4.身份证复印件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leftChars="0"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5.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户口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微软雅黑" w:eastAsia="微软雅黑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微软雅黑" w:eastAsia="微软雅黑"/>
          <w:color w:val="000000" w:themeColor="text1"/>
          <w:sz w:val="18"/>
          <w:lang w:eastAsia="zh-CN"/>
          <w14:textFill>
            <w14:solidFill>
              <w14:schemeClr w14:val="tx1"/>
            </w14:solidFill>
          </w14:textFill>
        </w:rPr>
        <w:t>页的复印件</w:t>
      </w:r>
      <w:r>
        <w:rPr>
          <w:rFonts w:hint="eastAsia" w:ascii="微软雅黑" w:eastAsia="微软雅黑"/>
          <w:sz w:val="18"/>
          <w:lang w:val="en-US" w:eastAsia="zh-CN"/>
        </w:rPr>
        <w:t>（无需翻译）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6.能覆盖在申根地区的实际停留时间，且最低3万欧元 (300,000人民币) 保额的医疗保险。保险必须覆盖整个停留期间（直到航班起飞）。请注意，如果保险时间写的是北京时间，因为时差的问题您可能需要购买多一天的保险。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7.偿付能力证明:如果旅行及生活费用由公司支付,需提供公司偿付能力的证明:最近3个月的银行对账单(原件)，无需存款证明；或如果旅行及生活费用由本人支付，需提供本人偿付能力的证明: 最近6个月的银行对账单(原件)，无需存款证明。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8.公司的营业执照和雇主证明信原件: 盖章的公司营业执照复印件。由雇主出具的证明信</w:t>
      </w:r>
      <w:r>
        <w:rPr>
          <w:rFonts w:hint="default" w:ascii="微软雅黑" w:eastAsia="微软雅黑"/>
          <w:sz w:val="18"/>
          <w:lang w:val="en-US" w:eastAsia="zh-CN"/>
        </w:rPr>
        <w:t>(英文，或中文带英文翻译)</w:t>
      </w:r>
      <w:r>
        <w:rPr>
          <w:rFonts w:hint="eastAsia" w:ascii="微软雅黑" w:eastAsia="微软雅黑"/>
          <w:sz w:val="18"/>
          <w:lang w:val="en-US" w:eastAsia="zh-CN"/>
        </w:rPr>
        <w:t>，需使用公司正式的信头纸并加盖公章，签字及日期，且须明确包含如下信息：任职公司的详细地址、电话、传真号和联系人；签字人员的姓名和职务；申请人姓名、职务、收入和工作年限；访问目的;公司准假许可；支付旅行和生活费用的为单位还是个人。</w:t>
      </w: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eastAsia="zh-CN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Malgun Gothic Semilight" w:eastAsia="Malgun Gothic Semilight"/>
          <w:b w:val="0"/>
          <w:sz w:val="18"/>
        </w:rPr>
      </w:pPr>
      <w:r>
        <w:rPr>
          <w:rFonts w:hint="eastAsia" w:ascii="微软雅黑" w:eastAsia="微软雅黑"/>
          <w:sz w:val="18"/>
          <w:lang w:val="en-US" w:eastAsia="zh-CN"/>
        </w:rPr>
        <w:t>9.</w:t>
      </w:r>
      <w:r>
        <w:rPr>
          <w:rFonts w:hint="eastAsia" w:ascii="微软雅黑" w:eastAsia="微软雅黑"/>
          <w:sz w:val="18"/>
        </w:rPr>
        <w:t>活动或培训主办方的邀请函原版</w:t>
      </w:r>
      <w:r>
        <w:rPr>
          <w:sz w:val="18"/>
        </w:rPr>
        <w:t xml:space="preserve">: </w:t>
      </w:r>
      <w:r>
        <w:rPr>
          <w:rFonts w:hint="eastAsia" w:ascii="微软雅黑" w:eastAsia="微软雅黑"/>
          <w:sz w:val="18"/>
        </w:rPr>
        <w:t>需使用公司正式的信头纸并加盖公章</w:t>
      </w:r>
      <w:r>
        <w:rPr>
          <w:rFonts w:hint="eastAsia" w:ascii="Malgun Gothic Semilight" w:eastAsia="Malgun Gothic Semilight"/>
          <w:b w:val="0"/>
          <w:sz w:val="18"/>
        </w:rPr>
        <w:t>、</w:t>
      </w:r>
      <w:r>
        <w:rPr>
          <w:rFonts w:hint="eastAsia" w:ascii="微软雅黑" w:eastAsia="微软雅黑"/>
          <w:sz w:val="18"/>
        </w:rPr>
        <w:t>签字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且须明确包含如下信息</w:t>
      </w:r>
      <w:r>
        <w:rPr>
          <w:rFonts w:hint="eastAsia" w:ascii="Malgun Gothic Semilight" w:eastAsia="Malgun Gothic Semilight"/>
          <w:b w:val="0"/>
          <w:sz w:val="18"/>
        </w:rPr>
        <w:t>：</w:t>
      </w:r>
      <w:r>
        <w:rPr>
          <w:rFonts w:hint="eastAsia" w:ascii="微软雅黑" w:eastAsia="微软雅黑"/>
          <w:sz w:val="18"/>
        </w:rPr>
        <w:t>公司的详细地址和联系人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签字人员的姓名和职务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访问的目的和持续时间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详细日程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支付旅行和生活费用的单位或个人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主办方是否为确保申请人按规定返回中国提供保证金</w:t>
      </w:r>
      <w:r>
        <w:rPr>
          <w:rFonts w:hint="eastAsia" w:ascii="Malgun Gothic Semilight" w:eastAsia="Malgun Gothic Semilight"/>
          <w:b w:val="0"/>
          <w:sz w:val="18"/>
        </w:rPr>
        <w:t>；</w:t>
      </w:r>
      <w:r>
        <w:rPr>
          <w:rFonts w:hint="eastAsia" w:ascii="微软雅黑" w:eastAsia="微软雅黑"/>
          <w:sz w:val="18"/>
        </w:rPr>
        <w:t>如果适用</w:t>
      </w:r>
      <w:r>
        <w:rPr>
          <w:rFonts w:hint="eastAsia" w:ascii="Malgun Gothic Semilight" w:eastAsia="Malgun Gothic Semilight"/>
          <w:b w:val="0"/>
          <w:sz w:val="18"/>
        </w:rPr>
        <w:t>，</w:t>
      </w:r>
      <w:r>
        <w:rPr>
          <w:rFonts w:hint="eastAsia" w:ascii="微软雅黑" w:eastAsia="微软雅黑"/>
          <w:sz w:val="18"/>
        </w:rPr>
        <w:t>提供商会注册证明</w:t>
      </w:r>
      <w:r>
        <w:rPr>
          <w:rFonts w:hint="eastAsia" w:ascii="Malgun Gothic Semilight" w:eastAsia="Malgun Gothic Semilight"/>
          <w:b w:val="0"/>
          <w:sz w:val="18"/>
        </w:rPr>
        <w:t>。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310" w:lineRule="exact"/>
        <w:ind w:right="0" w:rightChars="0"/>
        <w:jc w:val="left"/>
        <w:rPr>
          <w:rFonts w:hint="eastAsia" w:ascii="Malgun Gothic Semilight" w:eastAsia="Malgun Gothic Semilight"/>
          <w:b w:val="0"/>
          <w:sz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310" w:lineRule="exact"/>
        <w:ind w:right="0" w:rightChars="0"/>
        <w:jc w:val="left"/>
        <w:rPr>
          <w:rFonts w:hint="eastAsia" w:ascii="Malgun Gothic Semilight" w:eastAsia="Malgun Gothic Semilight"/>
          <w:b w:val="0"/>
          <w:sz w:val="18"/>
        </w:rPr>
      </w:pPr>
    </w:p>
    <w:p>
      <w:pPr>
        <w:pStyle w:val="4"/>
        <w:numPr>
          <w:ilvl w:val="0"/>
          <w:numId w:val="0"/>
        </w:numPr>
        <w:spacing w:line="310" w:lineRule="exact"/>
        <w:ind w:right="0" w:rightChars="0"/>
        <w:rPr>
          <w:rFonts w:hint="eastAsia" w:ascii="微软雅黑" w:eastAsia="微软雅黑"/>
          <w:sz w:val="18"/>
          <w:lang w:val="en-US" w:eastAsia="zh-CN"/>
        </w:rPr>
      </w:pPr>
      <w:r>
        <w:rPr>
          <w:rFonts w:hint="eastAsia" w:ascii="微软雅黑" w:eastAsia="微软雅黑"/>
          <w:sz w:val="18"/>
          <w:lang w:val="en-US" w:eastAsia="zh-CN"/>
        </w:rPr>
        <w:t>请注意使馆/领馆在合理的情况下，在审理签证申请的过程中有可能要求材料清单以外的材料。请注意，申请人按照材料清单的要求提交申请材料并不保证一定获得签证。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F794D"/>
    <w:rsid w:val="126A38F6"/>
    <w:rsid w:val="180E0FC1"/>
    <w:rsid w:val="19B4011A"/>
    <w:rsid w:val="19E913AB"/>
    <w:rsid w:val="3BDB134F"/>
    <w:rsid w:val="4B8776D5"/>
    <w:rsid w:val="4D766513"/>
    <w:rsid w:val="5AA46172"/>
    <w:rsid w:val="7A8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Garamond" w:hAnsi="Garamond" w:eastAsia="Garamond" w:cs="Garamond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Garamond" w:hAnsi="Garamond" w:eastAsia="Garamond" w:cs="Garamond"/>
      <w:lang w:val="en-US" w:eastAsia="en-US" w:bidi="en-US"/>
    </w:rPr>
  </w:style>
  <w:style w:type="character" w:customStyle="1" w:styleId="5">
    <w:name w:val="fontstyle01"/>
    <w:basedOn w:val="3"/>
    <w:qFormat/>
    <w:uiPriority w:val="0"/>
    <w:rPr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2020-03-05T03:39:00Z</dcterms:created>
  <dc:creator>Administrator</dc:creator>
  <cp:lastModifiedBy>kin</cp:lastModifiedBy>
  <dcterms:modified xsi:type="dcterms:W3CDTF">2020-03-09T09:37:28Z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